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53"/>
        <w:gridCol w:w="453"/>
        <w:gridCol w:w="453"/>
        <w:gridCol w:w="453"/>
        <w:gridCol w:w="453"/>
        <w:gridCol w:w="3574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681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招聘岗位及要求（林投公司本部及所属子公司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45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林投公司本部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林投公司本部</w:t>
            </w:r>
          </w:p>
        </w:tc>
        <w:tc>
          <w:tcPr>
            <w:tcW w:w="45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科创产业发展部</w:t>
            </w:r>
          </w:p>
        </w:tc>
        <w:tc>
          <w:tcPr>
            <w:tcW w:w="45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业务主管</w:t>
            </w:r>
          </w:p>
        </w:tc>
        <w:tc>
          <w:tcPr>
            <w:tcW w:w="45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重庆市渝北区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重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庆市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渝北区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制定公司科创产业发展规划和年度工作计划，建立相关规章制度及管理办法；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积极谋划科创产业项目并组织或指导实施；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围绕国家储备林项目建设的关键技术，组织开展科学研究、技术推广，制定储备林建设相关标准；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完善重庆市国家储备林项目技术体系，推广先进技术及设备，组织开展技术培训；</w:t>
            </w: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创新创造国家储备林项目建设模式。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全日制本科及以上学历，林学、经济等相关专业，年龄35周岁（含）以下；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有丰富的科研项目实施管理经验，5年以上工作经验、有中级以上职称者优先；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有较多论文成果优先；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有国企工作经验优先，有上市工作经验优先，党员优先；</w:t>
            </w: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具有良好的职业道德、较强的学习能力、沟通能力、团结协作能力和极强的执行力。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资金财务部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业务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专员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1、根据公司要求，协助梳理及完善生产板块各流程相关核算规范；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2、准确核算成本及账务处理，并及时发现相关问题并提出解决意见；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3、协助完成财务部合同台账管理、项目资料整理及项目财税政策解读；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4、能接受短期区县出差，协同相关部门跟进项目开展进度。</w:t>
            </w:r>
          </w:p>
        </w:tc>
        <w:tc>
          <w:tcPr>
            <w:tcW w:w="338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1、大学本科及以上学历,党员优先,可接受应届毕业生;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2、具有工程项目相关工作经验者优先；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3、熟悉基础的财务及经济法知识,能吃苦耐劳；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4、熟悉财务软件和办公软件；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</w:rPr>
              <w:t>、具有初级会计及以上职称或会计事务所从业经验者优先。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生产部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vertAlign w:val="baseline"/>
              </w:rPr>
              <w:t>配合部门领导落实国家储备林项目年度生产建设任务的生产方案、作业设计、预算文本的初步编制及后期审核工作；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  <w:vertAlign w:val="baseline"/>
              </w:rPr>
              <w:t>按照年度项目设计，跟进项目施工情况；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负责对接设计单位开展作业设计的修订工作；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负责监督监理单位、施工单位按照项目作业设计开展施工建设；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负责完成项目检查期间需准备的迎检报告、情况说明等；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负责开展项目后评价工作。</w:t>
            </w:r>
          </w:p>
        </w:tc>
        <w:tc>
          <w:tcPr>
            <w:tcW w:w="338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1、林学、园林、森林经理学、森林培育学、地理信息系统等林业相关专业全日制本科及以上学历；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2、具有1年及以上林业相关企业工作经历者优先；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3、可熟练使用Arcgis、有林业测绘经验及林业项目管理经验者优先；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4、具有良好的职业道德、较强的学习能力、沟通能力、团结协作能力和极强的执行力；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5、可接受山地、林区等野外测绘、施工管理工作；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6、年龄在35周岁（含）以下。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森林资源发展部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实习生/业务助理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重庆市渝北区</w:t>
            </w: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1.负责组织开展森林资源调查工作；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2.完成森林资源数据及生产数据的统计汇总等相关工作；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3.负责与上级单位日常业务对接工作，完成领导交办的其他相关工作等</w:t>
            </w:r>
          </w:p>
        </w:tc>
        <w:tc>
          <w:tcPr>
            <w:tcW w:w="338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1、全日制在读本科及以上学历，林学、地理信息系统相关专业，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2.熟悉林业资源调查及林业生产上各项流程；熟练使用各种办公软件，具有较强的文字材料写作能力，良好的沟通协调能力；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鑫森公司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领导班子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重庆市南川区</w:t>
            </w:r>
          </w:p>
        </w:tc>
        <w:tc>
          <w:tcPr>
            <w:tcW w:w="3574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负责统筹公司生产经营管理工作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负责生态产品价值实现路径探索与产品开发，培育现代林业产业链；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3、负责森林资源招商合作与经营；</w:t>
            </w: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领导交办的其他工作。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1、45周岁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2、本科及以上学历；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3、具备较丰富的企业管理经验和政府部门沟通能力；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4、具备较强的统筹协调能力、开拓创新能力和领导管理能力；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5、无不良信用记录。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业务主管及以上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负责公司会计核算、综合统筹、报表编制、费用审核、财务预决算、财务报表、财务分析及税务相关工作。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40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周岁（含）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以下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本科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以上学历，财务、会计专业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持有初级以上会计职称，3年以上财务会计工作经验(特别优秀者可适当放宽任职条件)。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业务主管及以上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负责公司经营统筹、目标管理、产业谋划、项目策划、投资计划管理及相关工作。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40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以下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本科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以上学历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经济管理、财务管理及相关专业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有相应工作经验者优先。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鑫森公司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业务专员及以上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重庆市南川区</w:t>
            </w: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1、负责国家战略储备林资源调查内业和外业工作；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2、负责森林抚育、改培、新造等生产项目的实施管理；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3、负责森林资源经营管理、林下经济开发经营工作；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4、或负责重庆南川大观现代林业种苗基地策划、实施与经营管理。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vertAlign w:val="baseline"/>
              </w:rPr>
              <w:t>40周岁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以下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本科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vertAlign w:val="baseline"/>
              </w:rPr>
              <w:t>以上学历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林学相关专业或具有林下经济开发管理经验者优先。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业务专员及以上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1、负责公文写作、文件收发、档案管理、宣传报道等行政事务工作；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2、负责招聘培训、薪酬绩效、劳动关系等人力资源相关工作。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30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以下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中文或人力资源相关专业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本科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以上学历，一年以上行政人事相关工作经验。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业务专员及以上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负责重庆南川现代林业及森林康养示范基地项目策划、实施与经营管理。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40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岁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以下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本科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以上学历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旅游、景区管理及相关专业；有相关工作经验者优先。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巫溪公司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重庆市巫溪县</w:t>
            </w: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负责公司财务相关工作，主要有以下几项：制定公司财务管理制度，领导、监督制度的实施和贯彻执行；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负责组织全面预算管理、财务决算工作；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负责生产成本、财务报表、税务筹划等工作和各项财务分析；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负责组织协调日常会计核算工作，指导和监督财务人员各项工作；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对外协调税务、银行、审计等工作；负责与上级单位日常业务对接工作。</w:t>
            </w:r>
          </w:p>
        </w:tc>
        <w:tc>
          <w:tcPr>
            <w:tcW w:w="338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（一）基本条件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本人具有中华人民共和国国籍；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拥护中国共产党领导，热爱社会主义，热爱祖国，遵纪守法，未受过纪律处分，具有良好的品行；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具有较强的大局意识、责任意识和担当精神，诚信守法，团结协作，勤勉敬业，廉洁从业，具有严谨的工作作风和良好的职业道德；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身体健康，无职业病和不良嗜好；能吃苦耐劳，服从工作安排。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（二）其它条件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财务、会计等相关专业全日制专科及以上学历，有会计从业资格证。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具有3年及以上相关工作经验。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熟悉运用财务相关软件，了解财经法规、严格执行财经纪律，有较好的组织协调和沟通能力以及公文写作和语言表达能力，熟练使用各种办公软件；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年龄在40周岁（含）以下（能力突出者可适当放宽）。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巫溪籍考生优先。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9D03E"/>
    <w:multiLevelType w:val="singleLevel"/>
    <w:tmpl w:val="9B19D03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1CA37B4"/>
    <w:multiLevelType w:val="singleLevel"/>
    <w:tmpl w:val="A1CA37B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CF9D1F"/>
    <w:multiLevelType w:val="singleLevel"/>
    <w:tmpl w:val="E0CF9D1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848D46F"/>
    <w:multiLevelType w:val="singleLevel"/>
    <w:tmpl w:val="F848D46F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672AAB0"/>
    <w:multiLevelType w:val="singleLevel"/>
    <w:tmpl w:val="4672AAB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F7D"/>
    <w:rsid w:val="0BC30E1F"/>
    <w:rsid w:val="11C8714F"/>
    <w:rsid w:val="148D62BE"/>
    <w:rsid w:val="27F304FD"/>
    <w:rsid w:val="316552BC"/>
    <w:rsid w:val="3B9F7575"/>
    <w:rsid w:val="40C77F08"/>
    <w:rsid w:val="43000FA2"/>
    <w:rsid w:val="46081C82"/>
    <w:rsid w:val="51914392"/>
    <w:rsid w:val="52EE6CA2"/>
    <w:rsid w:val="5E802BA2"/>
    <w:rsid w:val="616D00C1"/>
    <w:rsid w:val="6D1E66E9"/>
    <w:rsid w:val="75A10194"/>
    <w:rsid w:val="784862AF"/>
    <w:rsid w:val="790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2021-08-20T09:36:00Z</dcterms:created>
  <dc:creator>Administrator</dc:creator>
  <cp:lastModifiedBy>Homshy</cp:lastModifiedBy>
  <cp:lastPrinted>2021-10-27T09:12:00Z</cp:lastPrinted>
  <dcterms:modified xsi:type="dcterms:W3CDTF">2022-02-21T01:24:10Z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6914C89E653E4B9BA32E10E346AEC295</vt:lpwstr>
  </property>
</Properties>
</file>