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720" w:lineRule="atLeast"/>
        <w:jc w:val="left"/>
        <w:rPr>
          <w:rFonts w:ascii="宋体" w:cs="宋体"/>
          <w:kern w:val="0"/>
          <w:sz w:val="24"/>
          <w:highlight w:val="none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书</w:t>
      </w:r>
    </w:p>
    <w:p>
      <w:pPr>
        <w:widowControl/>
        <w:spacing w:line="560" w:lineRule="atLeas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本单位郑重承诺和保证：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一、我单位此次填报的《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  <w:lang w:eastAsia="zh-CN"/>
        </w:rPr>
        <w:t>梁平区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备选施工企业信息库入库申请表》及提交的资料真实有效，不存在虚假、隐瞒情况。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二、上述承诺如有虚假、隐瞒，本企业自愿放弃申请资格，愿承担相应的法律责任，接受相关行政主管部门依法给予的处理。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              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</w:t>
      </w:r>
    </w:p>
    <w:p>
      <w:pPr>
        <w:widowControl/>
        <w:spacing w:line="560" w:lineRule="atLeast"/>
        <w:ind w:firstLine="2400" w:firstLineChars="75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 </w:t>
      </w:r>
      <w:r>
        <w:rPr>
          <w:rFonts w:ascii="宋体" w:hAnsi="宋体" w:eastAsia="方正仿宋_GBK" w:cs="宋体"/>
          <w:kern w:val="0"/>
          <w:sz w:val="32"/>
          <w:highlight w:val="none"/>
        </w:rPr>
        <w:t> </w:t>
      </w: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 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法定代表人（签名）：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</w:t>
      </w:r>
    </w:p>
    <w:p>
      <w:pPr>
        <w:widowControl/>
        <w:spacing w:line="560" w:lineRule="atLeast"/>
        <w:ind w:firstLine="64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ascii="宋体" w:hAnsi="宋体" w:eastAsia="方正仿宋_GBK" w:cs="宋体"/>
          <w:kern w:val="0"/>
          <w:sz w:val="32"/>
          <w:szCs w:val="32"/>
          <w:highlight w:val="none"/>
        </w:rPr>
        <w:t> </w:t>
      </w:r>
    </w:p>
    <w:p>
      <w:pPr>
        <w:widowControl/>
        <w:spacing w:line="560" w:lineRule="atLeast"/>
        <w:ind w:firstLine="400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承诺单位（盖章）：</w:t>
      </w:r>
    </w:p>
    <w:p>
      <w:pPr>
        <w:widowControl/>
        <w:spacing w:line="560" w:lineRule="atLeast"/>
        <w:ind w:firstLine="5600"/>
        <w:jc w:val="left"/>
        <w:rPr>
          <w:rFonts w:ascii="方正仿宋_GBK" w:hAnsi="宋体" w:eastAsia="方正仿宋_GBK" w:cs="宋体"/>
          <w:kern w:val="0"/>
          <w:sz w:val="24"/>
          <w:highlight w:val="non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年　</w:t>
      </w:r>
      <w:r>
        <w:rPr>
          <w:rFonts w:ascii="方正仿宋_GBK" w:hAnsi="宋体" w:eastAsia="方正仿宋_GBK" w:cs="宋体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月</w:t>
      </w:r>
      <w:r>
        <w:rPr>
          <w:rFonts w:ascii="方正仿宋_GBK" w:hAnsi="宋体" w:eastAsia="方正仿宋_GBK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3BF6761F"/>
    <w:rsid w:val="3B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2022-05-19T10:51:00Z</dcterms:created>
  <dc:creator>Homshy</dc:creator>
  <cp:lastModifiedBy>Homshy</cp:lastModifiedBy>
  <dcterms:modified xsi:type="dcterms:W3CDTF">2022-05-19T10:51:53Z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326164AA572C4ADBB9B25D5E61DE3CF8</vt:lpwstr>
  </property>
</Properties>
</file>