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E33" w:rsidRDefault="00B93E33" w:rsidP="00D64F28">
      <w:pPr>
        <w:adjustRightInd w:val="0"/>
        <w:snapToGrid w:val="0"/>
        <w:spacing w:line="56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B93E33">
        <w:rPr>
          <w:rFonts w:ascii="黑体" w:eastAsia="黑体" w:hAnsi="黑体" w:cs="Times New Roman" w:hint="eastAsia"/>
          <w:sz w:val="32"/>
          <w:szCs w:val="32"/>
        </w:rPr>
        <w:t>附件3</w:t>
      </w:r>
      <w:r w:rsidRPr="00B93E33">
        <w:rPr>
          <w:rFonts w:ascii="黑体" w:eastAsia="黑体" w:hAnsi="黑体" w:cs="Times New Roman"/>
          <w:sz w:val="32"/>
          <w:szCs w:val="32"/>
        </w:rPr>
        <w:t xml:space="preserve"> </w:t>
      </w:r>
      <w:r w:rsidRPr="00B93E33">
        <w:rPr>
          <w:rFonts w:ascii="黑体" w:eastAsia="黑体" w:hAnsi="黑体" w:cs="Times New Roman" w:hint="eastAsia"/>
          <w:sz w:val="32"/>
          <w:szCs w:val="32"/>
        </w:rPr>
        <w:t>合同模板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560"/>
        <w:jc w:val="center"/>
        <w:rPr>
          <w:rFonts w:ascii="方正小标宋_GBK" w:eastAsia="方正小标宋_GBK" w:hAnsi="Times New Roman" w:cs="Times New Roman"/>
          <w:sz w:val="28"/>
          <w:szCs w:val="24"/>
        </w:rPr>
      </w:pPr>
      <w:proofErr w:type="gramStart"/>
      <w:r w:rsidRPr="00B93E33">
        <w:rPr>
          <w:rFonts w:ascii="方正小标宋_GBK" w:eastAsia="方正小标宋_GBK" w:hAnsi="Times New Roman" w:cs="Times New Roman" w:hint="eastAsia"/>
          <w:sz w:val="28"/>
          <w:szCs w:val="24"/>
        </w:rPr>
        <w:t>拟签订</w:t>
      </w:r>
      <w:proofErr w:type="gramEnd"/>
      <w:r w:rsidRPr="00B93E33">
        <w:rPr>
          <w:rFonts w:ascii="方正小标宋_GBK" w:eastAsia="方正小标宋_GBK" w:hAnsi="Times New Roman" w:cs="Times New Roman" w:hint="eastAsia"/>
          <w:sz w:val="28"/>
          <w:szCs w:val="24"/>
        </w:rPr>
        <w:t>的采购合同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采购人：（以下称甲方）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供应商：（以下称乙方）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依照《中华人民共和国民法典》，本着平等、互惠、自愿、公平的原则，经甲乙双方商议，签订本合同。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2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 w:hint="eastAsia"/>
          <w:b/>
          <w:sz w:val="24"/>
          <w:szCs w:val="24"/>
        </w:rPr>
        <w:t>第一条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 xml:space="preserve"> 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合同标的乙方根据甲方在该项目采购文件中所列需求提供下列货物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：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单位：元人民币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B93E33" w:rsidRPr="00B93E33" w:rsidTr="00663052">
        <w:tc>
          <w:tcPr>
            <w:tcW w:w="1382" w:type="dxa"/>
          </w:tcPr>
          <w:p w:rsidR="00B93E33" w:rsidRPr="00B93E33" w:rsidRDefault="00B93E33" w:rsidP="00663052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93E3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货物名称</w:t>
            </w:r>
          </w:p>
        </w:tc>
        <w:tc>
          <w:tcPr>
            <w:tcW w:w="1382" w:type="dxa"/>
          </w:tcPr>
          <w:p w:rsidR="00B93E33" w:rsidRPr="00B93E33" w:rsidRDefault="00B93E33" w:rsidP="00663052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93E3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1383" w:type="dxa"/>
          </w:tcPr>
          <w:p w:rsidR="00B93E33" w:rsidRPr="00B93E33" w:rsidRDefault="00B93E33" w:rsidP="00663052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93E3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1383" w:type="dxa"/>
          </w:tcPr>
          <w:p w:rsidR="00B93E33" w:rsidRPr="00B93E33" w:rsidRDefault="00B93E33" w:rsidP="00663052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93E3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383" w:type="dxa"/>
          </w:tcPr>
          <w:p w:rsidR="00B93E33" w:rsidRPr="00B93E33" w:rsidRDefault="00B93E33" w:rsidP="00663052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93E3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价格</w:t>
            </w:r>
          </w:p>
        </w:tc>
        <w:tc>
          <w:tcPr>
            <w:tcW w:w="1383" w:type="dxa"/>
          </w:tcPr>
          <w:p w:rsidR="00B93E33" w:rsidRPr="00B93E33" w:rsidRDefault="00B93E33" w:rsidP="00663052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93E3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合计</w:t>
            </w:r>
          </w:p>
        </w:tc>
      </w:tr>
      <w:tr w:rsidR="00B93E33" w:rsidRPr="00B93E33" w:rsidTr="00663052">
        <w:tc>
          <w:tcPr>
            <w:tcW w:w="1382" w:type="dxa"/>
          </w:tcPr>
          <w:p w:rsidR="00B93E33" w:rsidRPr="00B93E33" w:rsidRDefault="00B93E33" w:rsidP="00663052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93E33" w:rsidRPr="00B93E33" w:rsidRDefault="00B93E33" w:rsidP="00663052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3E33" w:rsidRPr="00B93E33" w:rsidRDefault="00B93E33" w:rsidP="00663052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3E33" w:rsidRPr="00B93E33" w:rsidRDefault="00B93E33" w:rsidP="00663052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3E33" w:rsidRPr="00B93E33" w:rsidRDefault="00B93E33" w:rsidP="00663052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3E33" w:rsidRPr="00B93E33" w:rsidRDefault="00B93E33" w:rsidP="00663052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B93E33" w:rsidRPr="00B93E33" w:rsidTr="00663052">
        <w:tc>
          <w:tcPr>
            <w:tcW w:w="1382" w:type="dxa"/>
          </w:tcPr>
          <w:p w:rsidR="00B93E33" w:rsidRPr="00B93E33" w:rsidRDefault="00B93E33" w:rsidP="00663052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93E33" w:rsidRPr="00B93E33" w:rsidRDefault="00B93E33" w:rsidP="00663052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3E33" w:rsidRPr="00B93E33" w:rsidRDefault="00B93E33" w:rsidP="00663052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3E33" w:rsidRPr="00B93E33" w:rsidRDefault="00B93E33" w:rsidP="00663052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3E33" w:rsidRPr="00B93E33" w:rsidRDefault="00B93E33" w:rsidP="00663052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3E33" w:rsidRPr="00B93E33" w:rsidRDefault="00B93E33" w:rsidP="00663052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B93E33" w:rsidRPr="00B93E33" w:rsidTr="00663052">
        <w:tc>
          <w:tcPr>
            <w:tcW w:w="1382" w:type="dxa"/>
          </w:tcPr>
          <w:p w:rsidR="00B93E33" w:rsidRPr="00B93E33" w:rsidRDefault="00B93E33" w:rsidP="00663052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93E3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6914" w:type="dxa"/>
            <w:gridSpan w:val="5"/>
          </w:tcPr>
          <w:p w:rsidR="00B93E33" w:rsidRPr="00B93E33" w:rsidRDefault="00B93E33" w:rsidP="00663052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B93E33" w:rsidRPr="00B93E33" w:rsidTr="00663052">
        <w:tc>
          <w:tcPr>
            <w:tcW w:w="1382" w:type="dxa"/>
          </w:tcPr>
          <w:p w:rsidR="00B93E33" w:rsidRPr="00B93E33" w:rsidRDefault="00B93E33" w:rsidP="00663052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93E3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大写</w:t>
            </w:r>
          </w:p>
        </w:tc>
        <w:tc>
          <w:tcPr>
            <w:tcW w:w="6914" w:type="dxa"/>
            <w:gridSpan w:val="5"/>
          </w:tcPr>
          <w:p w:rsidR="00B93E33" w:rsidRPr="00B93E33" w:rsidRDefault="00B93E33" w:rsidP="00663052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以上约定之货物详细描述见“采购文件内所规定的货物名称，附件、数量、规格、以相关的软件硬件和技术参数要求”和本合同附件并以此为准。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2"/>
        <w:rPr>
          <w:rFonts w:ascii="Times New Roman" w:eastAsia="方正仿宋_GBK" w:hAnsi="Times New Roman" w:cs="Times New Roman"/>
          <w:b/>
          <w:sz w:val="24"/>
          <w:szCs w:val="24"/>
        </w:rPr>
      </w:pPr>
      <w:r w:rsidRPr="00B93E33">
        <w:rPr>
          <w:rFonts w:ascii="Times New Roman" w:eastAsia="方正仿宋_GBK" w:hAnsi="Times New Roman" w:cs="Times New Roman" w:hint="eastAsia"/>
          <w:b/>
          <w:sz w:val="24"/>
          <w:szCs w:val="24"/>
        </w:rPr>
        <w:t>第二条</w:t>
      </w:r>
      <w:r w:rsidRPr="00B93E33">
        <w:rPr>
          <w:rFonts w:ascii="Times New Roman" w:eastAsia="方正仿宋_GBK" w:hAnsi="Times New Roman" w:cs="Times New Roman"/>
          <w:b/>
          <w:sz w:val="24"/>
          <w:szCs w:val="24"/>
        </w:rPr>
        <w:t xml:space="preserve"> </w:t>
      </w:r>
      <w:r w:rsidRPr="00B93E33">
        <w:rPr>
          <w:rFonts w:ascii="Times New Roman" w:eastAsia="方正仿宋_GBK" w:hAnsi="Times New Roman" w:cs="Times New Roman"/>
          <w:b/>
          <w:sz w:val="24"/>
          <w:szCs w:val="24"/>
        </w:rPr>
        <w:t>合同总价款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/>
          <w:sz w:val="24"/>
          <w:szCs w:val="24"/>
        </w:rPr>
        <w:t>1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、本合同项下设备总价款为人民币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  <w:u w:val="single"/>
        </w:rPr>
        <w:t xml:space="preserve"> </w:t>
      </w:r>
      <w:r w:rsidRPr="00B93E33">
        <w:rPr>
          <w:rFonts w:ascii="Times New Roman" w:eastAsia="方正仿宋_GBK" w:hAnsi="Times New Roman" w:cs="Times New Roman"/>
          <w:sz w:val="24"/>
          <w:szCs w:val="24"/>
          <w:u w:val="single"/>
        </w:rPr>
        <w:t xml:space="preserve">        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（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大写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）。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/>
          <w:sz w:val="24"/>
          <w:szCs w:val="24"/>
        </w:rPr>
        <w:t>2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、本合同总价款是货物设计、制造、包装、仓储、运输、安装及验收合格前和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保修期内备所有品备件发生含税费用。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/>
          <w:sz w:val="24"/>
          <w:szCs w:val="24"/>
        </w:rPr>
        <w:t>3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、本合同总价款还包含乙方应当提供的伴随费用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/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售后服务费用。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2"/>
        <w:rPr>
          <w:rFonts w:ascii="Times New Roman" w:eastAsia="方正仿宋_GBK" w:hAnsi="Times New Roman" w:cs="Times New Roman"/>
          <w:b/>
          <w:sz w:val="24"/>
          <w:szCs w:val="24"/>
        </w:rPr>
      </w:pPr>
      <w:r w:rsidRPr="00B93E33">
        <w:rPr>
          <w:rFonts w:ascii="Times New Roman" w:eastAsia="方正仿宋_GBK" w:hAnsi="Times New Roman" w:cs="Times New Roman" w:hint="eastAsia"/>
          <w:b/>
          <w:sz w:val="24"/>
          <w:szCs w:val="24"/>
        </w:rPr>
        <w:t>第三条</w:t>
      </w:r>
      <w:r w:rsidRPr="00B93E33">
        <w:rPr>
          <w:rFonts w:ascii="Times New Roman" w:eastAsia="方正仿宋_GBK" w:hAnsi="Times New Roman" w:cs="Times New Roman"/>
          <w:b/>
          <w:sz w:val="24"/>
          <w:szCs w:val="24"/>
        </w:rPr>
        <w:t xml:space="preserve"> </w:t>
      </w:r>
      <w:r w:rsidRPr="00B93E33">
        <w:rPr>
          <w:rFonts w:ascii="Times New Roman" w:eastAsia="方正仿宋_GBK" w:hAnsi="Times New Roman" w:cs="Times New Roman"/>
          <w:b/>
          <w:sz w:val="24"/>
          <w:szCs w:val="24"/>
        </w:rPr>
        <w:t>组成本合同的有关文件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下列关于</w:t>
      </w:r>
      <w:r w:rsidRPr="00B93E33">
        <w:rPr>
          <w:rFonts w:ascii="Times New Roman" w:eastAsia="方正仿宋_GBK" w:hAnsi="Times New Roman" w:cs="Times New Roman"/>
          <w:sz w:val="24"/>
          <w:szCs w:val="24"/>
          <w:u w:val="single"/>
        </w:rPr>
        <w:t xml:space="preserve">   /   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之文件及有关附件是本合同不可分割的组成部分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，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与本合同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具有同等法律效力，这些文件包括但不限于：（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1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）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乙方提供的报价文件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（报价单）；（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2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）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技术规格响应表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；（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3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）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服务承诺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；（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4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）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本合同规定的附件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；（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5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）甲乙双方商定的其他文件。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2"/>
        <w:rPr>
          <w:rFonts w:ascii="Times New Roman" w:eastAsia="方正仿宋_GBK" w:hAnsi="Times New Roman" w:cs="Times New Roman"/>
          <w:b/>
          <w:sz w:val="24"/>
          <w:szCs w:val="24"/>
        </w:rPr>
      </w:pPr>
      <w:r w:rsidRPr="00B93E33">
        <w:rPr>
          <w:rFonts w:ascii="Times New Roman" w:eastAsia="方正仿宋_GBK" w:hAnsi="Times New Roman" w:cs="Times New Roman" w:hint="eastAsia"/>
          <w:b/>
          <w:sz w:val="24"/>
          <w:szCs w:val="24"/>
        </w:rPr>
        <w:t>第四条</w:t>
      </w:r>
      <w:r w:rsidRPr="00B93E33">
        <w:rPr>
          <w:rFonts w:ascii="Times New Roman" w:eastAsia="方正仿宋_GBK" w:hAnsi="Times New Roman" w:cs="Times New Roman"/>
          <w:b/>
          <w:sz w:val="24"/>
          <w:szCs w:val="24"/>
        </w:rPr>
        <w:t xml:space="preserve"> </w:t>
      </w:r>
      <w:r w:rsidRPr="00B93E33">
        <w:rPr>
          <w:rFonts w:ascii="Times New Roman" w:eastAsia="方正仿宋_GBK" w:hAnsi="Times New Roman" w:cs="Times New Roman"/>
          <w:b/>
          <w:sz w:val="24"/>
          <w:szCs w:val="24"/>
        </w:rPr>
        <w:t>质量保证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/>
          <w:sz w:val="24"/>
          <w:szCs w:val="24"/>
        </w:rPr>
        <w:t>1.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应保证货物是全新、未使用过的原装原厂合格正品，并完全符合合同规定的质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量、规格、配置和性能的要求。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/>
          <w:sz w:val="24"/>
          <w:szCs w:val="24"/>
        </w:rPr>
        <w:t>2.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应保证其提供的货物在正确安装。正常使用和保养条件下，在其使用寿命内具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有良好的性能。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2"/>
        <w:rPr>
          <w:rFonts w:ascii="Times New Roman" w:eastAsia="方正仿宋_GBK" w:hAnsi="Times New Roman" w:cs="Times New Roman"/>
          <w:b/>
          <w:sz w:val="24"/>
          <w:szCs w:val="24"/>
        </w:rPr>
      </w:pPr>
      <w:r w:rsidRPr="00B93E33">
        <w:rPr>
          <w:rFonts w:ascii="Times New Roman" w:eastAsia="方正仿宋_GBK" w:hAnsi="Times New Roman" w:cs="Times New Roman" w:hint="eastAsia"/>
          <w:b/>
          <w:sz w:val="24"/>
          <w:szCs w:val="24"/>
        </w:rPr>
        <w:t>第五条</w:t>
      </w:r>
      <w:r w:rsidRPr="00B93E33">
        <w:rPr>
          <w:rFonts w:ascii="Times New Roman" w:eastAsia="方正仿宋_GBK" w:hAnsi="Times New Roman" w:cs="Times New Roman"/>
          <w:b/>
          <w:sz w:val="24"/>
          <w:szCs w:val="24"/>
        </w:rPr>
        <w:t xml:space="preserve"> </w:t>
      </w:r>
      <w:r w:rsidRPr="00B93E33">
        <w:rPr>
          <w:rFonts w:ascii="Times New Roman" w:eastAsia="方正仿宋_GBK" w:hAnsi="Times New Roman" w:cs="Times New Roman"/>
          <w:b/>
          <w:sz w:val="24"/>
          <w:szCs w:val="24"/>
        </w:rPr>
        <w:t>交货和验收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  <w:u w:val="single"/>
        </w:rPr>
      </w:pPr>
      <w:r w:rsidRPr="00B93E33">
        <w:rPr>
          <w:rFonts w:ascii="Times New Roman" w:eastAsia="方正仿宋_GBK" w:hAnsi="Times New Roman" w:cs="Times New Roman"/>
          <w:sz w:val="24"/>
          <w:szCs w:val="24"/>
        </w:rPr>
        <w:t>1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、乙方应按照本合同或响应文件规定时间和方式向甲方交付货物，交货地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点：</w:t>
      </w:r>
      <w:r w:rsidRPr="00B93E33">
        <w:rPr>
          <w:rFonts w:ascii="Times New Roman" w:eastAsia="方正仿宋_GBK" w:hAnsi="Times New Roman" w:cs="Times New Roman"/>
          <w:sz w:val="24"/>
          <w:szCs w:val="24"/>
          <w:u w:val="single"/>
        </w:rPr>
        <w:t>采购人指定地点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  <w:u w:val="single"/>
        </w:rPr>
        <w:t>。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/>
          <w:sz w:val="24"/>
          <w:szCs w:val="24"/>
        </w:rPr>
        <w:t>2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、交货时间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：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货物：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按政府采购计划申报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表编制计划和采购文件执行。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/>
          <w:sz w:val="24"/>
          <w:szCs w:val="24"/>
        </w:rPr>
        <w:t>3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、乙方交付的货物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应当完全符合本合同以及采购文件和本合同附件所规定的货物、性能（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功能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）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、数量和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规格要求。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/>
          <w:sz w:val="24"/>
          <w:szCs w:val="24"/>
        </w:rPr>
        <w:t>4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、甲方应在到货后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30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个工作日内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对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货物进行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验收，验收包括（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但不限于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）：型号、规格、性能（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初步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）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、功能、数量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、外观质量、及货物包装是否完好，安装调试是否合格，用户手册、原厂保修卡、随机资料及陪件、随机工具等是否齐全（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符合标书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）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及本合同附件的规定和要求。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/>
          <w:sz w:val="24"/>
          <w:szCs w:val="24"/>
        </w:rPr>
        <w:t>5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、设备运达、装卸调试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间期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产生的安装、人工、搬运等费用由乙方承担。</w:t>
      </w:r>
    </w:p>
    <w:p w:rsidR="00B93E33" w:rsidRPr="00B93E33" w:rsidRDefault="00B93E33" w:rsidP="00FE1DDA">
      <w:pPr>
        <w:adjustRightInd w:val="0"/>
        <w:snapToGrid w:val="0"/>
        <w:spacing w:line="560" w:lineRule="exact"/>
        <w:ind w:firstLineChars="200" w:firstLine="482"/>
        <w:rPr>
          <w:rFonts w:ascii="Times New Roman" w:eastAsia="方正仿宋_GBK" w:hAnsi="Times New Roman" w:cs="Times New Roman"/>
          <w:b/>
          <w:sz w:val="24"/>
          <w:szCs w:val="24"/>
        </w:rPr>
      </w:pPr>
      <w:r w:rsidRPr="00B93E33">
        <w:rPr>
          <w:rFonts w:ascii="Times New Roman" w:eastAsia="方正仿宋_GBK" w:hAnsi="Times New Roman" w:cs="Times New Roman" w:hint="eastAsia"/>
          <w:b/>
          <w:sz w:val="24"/>
          <w:szCs w:val="24"/>
        </w:rPr>
        <w:lastRenderedPageBreak/>
        <w:t>第六条伴随服务、售后服务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/>
          <w:sz w:val="24"/>
          <w:szCs w:val="24"/>
        </w:rPr>
        <w:t>1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、乙方应按照国家有关法律法规规章和</w:t>
      </w:r>
      <w:r w:rsidRPr="00B93E33">
        <w:rPr>
          <w:rFonts w:ascii="方正仿宋_GBK" w:eastAsia="方正仿宋_GBK" w:hAnsi="Times New Roman" w:cs="Times New Roman" w:hint="eastAsia"/>
          <w:sz w:val="24"/>
          <w:szCs w:val="24"/>
        </w:rPr>
        <w:t>“三包”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规定以及本合同所附的</w:t>
      </w:r>
      <w:r w:rsidRPr="00B93E33">
        <w:rPr>
          <w:rFonts w:ascii="方正仿宋_GBK" w:eastAsia="方正仿宋_GBK" w:hAnsi="Times New Roman" w:cs="Times New Roman" w:hint="eastAsia"/>
          <w:sz w:val="24"/>
          <w:szCs w:val="24"/>
        </w:rPr>
        <w:t>“售后服务条款”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提供服务。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/>
          <w:sz w:val="24"/>
          <w:szCs w:val="24"/>
        </w:rPr>
        <w:t>2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、合同期内所有货物保修服务方式均为乙方上门保修，由乙方安排人员到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货物使用现场维修、人员培训等、所产生的一切费用由乙方承担。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/>
          <w:sz w:val="24"/>
          <w:szCs w:val="24"/>
        </w:rPr>
        <w:t>3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、整机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（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系统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）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自验收合格之日起保修</w:t>
      </w:r>
      <w:r w:rsidRPr="00B93E33">
        <w:rPr>
          <w:rFonts w:ascii="Times New Roman" w:eastAsia="方正仿宋_GBK" w:hAnsi="Times New Roman" w:cs="Times New Roman"/>
          <w:sz w:val="24"/>
          <w:szCs w:val="24"/>
          <w:u w:val="single"/>
        </w:rPr>
        <w:t xml:space="preserve">    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年。并作好记录供方保存。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/>
          <w:sz w:val="24"/>
          <w:szCs w:val="24"/>
        </w:rPr>
        <w:t>4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、系统组成所涉及的第三方产品由乙方提供相关型号、功能、技术参数等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供甲方选择确定。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2"/>
        <w:rPr>
          <w:rFonts w:ascii="Times New Roman" w:eastAsia="方正仿宋_GBK" w:hAnsi="Times New Roman" w:cs="Times New Roman"/>
          <w:b/>
          <w:sz w:val="24"/>
          <w:szCs w:val="24"/>
        </w:rPr>
      </w:pPr>
      <w:r w:rsidRPr="00B93E33">
        <w:rPr>
          <w:rFonts w:ascii="Times New Roman" w:eastAsia="方正仿宋_GBK" w:hAnsi="Times New Roman" w:cs="Times New Roman" w:hint="eastAsia"/>
          <w:b/>
          <w:sz w:val="24"/>
          <w:szCs w:val="24"/>
        </w:rPr>
        <w:t>第七条</w:t>
      </w:r>
      <w:r w:rsidRPr="00B93E33">
        <w:rPr>
          <w:rFonts w:ascii="Times New Roman" w:eastAsia="方正仿宋_GBK" w:hAnsi="Times New Roman" w:cs="Times New Roman"/>
          <w:b/>
          <w:sz w:val="24"/>
          <w:szCs w:val="24"/>
        </w:rPr>
        <w:t xml:space="preserve"> </w:t>
      </w:r>
      <w:r w:rsidRPr="00B93E33">
        <w:rPr>
          <w:rFonts w:ascii="Times New Roman" w:eastAsia="方正仿宋_GBK" w:hAnsi="Times New Roman" w:cs="Times New Roman"/>
          <w:b/>
          <w:sz w:val="24"/>
          <w:szCs w:val="24"/>
        </w:rPr>
        <w:t>付款方式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 w:hint="eastAsia"/>
          <w:sz w:val="24"/>
          <w:szCs w:val="24"/>
        </w:rPr>
      </w:pP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签订合同后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10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日内，预付合同金额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20%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，乙方按第一、三、四、五条规定交付货物验收合格后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10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日内支付剩余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80%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货款。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2"/>
        <w:rPr>
          <w:rFonts w:ascii="Times New Roman" w:eastAsia="方正仿宋_GBK" w:hAnsi="Times New Roman" w:cs="Times New Roman"/>
          <w:b/>
          <w:sz w:val="24"/>
          <w:szCs w:val="24"/>
        </w:rPr>
      </w:pPr>
      <w:r w:rsidRPr="00B93E33">
        <w:rPr>
          <w:rFonts w:ascii="Times New Roman" w:eastAsia="方正仿宋_GBK" w:hAnsi="Times New Roman" w:cs="Times New Roman" w:hint="eastAsia"/>
          <w:b/>
          <w:sz w:val="24"/>
          <w:szCs w:val="24"/>
        </w:rPr>
        <w:t>第八条</w:t>
      </w:r>
      <w:r w:rsidRPr="00B93E33">
        <w:rPr>
          <w:rFonts w:ascii="Times New Roman" w:eastAsia="方正仿宋_GBK" w:hAnsi="Times New Roman" w:cs="Times New Roman"/>
          <w:b/>
          <w:sz w:val="24"/>
          <w:szCs w:val="24"/>
        </w:rPr>
        <w:t xml:space="preserve"> </w:t>
      </w:r>
      <w:r w:rsidRPr="00B93E33">
        <w:rPr>
          <w:rFonts w:ascii="Times New Roman" w:eastAsia="方正仿宋_GBK" w:hAnsi="Times New Roman" w:cs="Times New Roman"/>
          <w:b/>
          <w:sz w:val="24"/>
          <w:szCs w:val="24"/>
        </w:rPr>
        <w:t>争议的解决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/>
          <w:sz w:val="24"/>
          <w:szCs w:val="24"/>
        </w:rPr>
        <w:t>1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、因货物的质量问题发生争议的，应当邀请国家认可的第三</w:t>
      </w:r>
      <w:proofErr w:type="gramStart"/>
      <w:r w:rsidRPr="00B93E33">
        <w:rPr>
          <w:rFonts w:ascii="Times New Roman" w:eastAsia="方正仿宋_GBK" w:hAnsi="Times New Roman" w:cs="Times New Roman"/>
          <w:sz w:val="24"/>
          <w:szCs w:val="24"/>
        </w:rPr>
        <w:t>方质量</w:t>
      </w:r>
      <w:proofErr w:type="gramEnd"/>
      <w:r w:rsidRPr="00B93E33">
        <w:rPr>
          <w:rFonts w:ascii="Times New Roman" w:eastAsia="方正仿宋_GBK" w:hAnsi="Times New Roman" w:cs="Times New Roman"/>
          <w:sz w:val="24"/>
          <w:szCs w:val="24"/>
        </w:rPr>
        <w:t>检测机构对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货物质量进行鉴定。货物符合标准的，鉴定费由甲方承担；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货物不符合标准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的，鉴定费由乙方承担。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2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、因履行本合同引起的或与本合同有关的争议，甲、乙双方应首先通过友好协商解决，如协商不能解决争议，则采取向合同签署辖区内的仲裁委员会按其仲裁规则申请仲载。如不服仲裁结果，可向合同签署地的人民法院提请诉讼。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2"/>
        <w:rPr>
          <w:rFonts w:ascii="Times New Roman" w:eastAsia="方正仿宋_GBK" w:hAnsi="Times New Roman" w:cs="Times New Roman"/>
          <w:b/>
          <w:sz w:val="24"/>
          <w:szCs w:val="24"/>
        </w:rPr>
      </w:pPr>
      <w:r w:rsidRPr="00B93E33">
        <w:rPr>
          <w:rFonts w:ascii="Times New Roman" w:eastAsia="方正仿宋_GBK" w:hAnsi="Times New Roman" w:cs="Times New Roman" w:hint="eastAsia"/>
          <w:b/>
          <w:sz w:val="24"/>
          <w:szCs w:val="24"/>
        </w:rPr>
        <w:t>第九条</w:t>
      </w:r>
      <w:r w:rsidRPr="00B93E33">
        <w:rPr>
          <w:rFonts w:ascii="Times New Roman" w:eastAsia="方正仿宋_GBK" w:hAnsi="Times New Roman" w:cs="Times New Roman"/>
          <w:b/>
          <w:sz w:val="24"/>
          <w:szCs w:val="24"/>
        </w:rPr>
        <w:t xml:space="preserve"> </w:t>
      </w:r>
      <w:r w:rsidRPr="00B93E33">
        <w:rPr>
          <w:rFonts w:ascii="Times New Roman" w:eastAsia="方正仿宋_GBK" w:hAnsi="Times New Roman" w:cs="Times New Roman"/>
          <w:b/>
          <w:sz w:val="24"/>
          <w:szCs w:val="24"/>
        </w:rPr>
        <w:t>合同生效及其他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/>
          <w:sz w:val="24"/>
          <w:szCs w:val="24"/>
        </w:rPr>
        <w:t>1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、本合同自签订之日起生效。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/>
          <w:sz w:val="24"/>
          <w:szCs w:val="24"/>
        </w:rPr>
        <w:t>2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、本合同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（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共页，其中附件页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；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附件包括，</w:t>
      </w:r>
      <w:r w:rsidRPr="00B93E33">
        <w:rPr>
          <w:rFonts w:ascii="Times New Roman" w:eastAsia="方正仿宋_GBK" w:hAnsi="Times New Roman" w:cs="Times New Roman"/>
          <w:b/>
          <w:sz w:val="24"/>
          <w:szCs w:val="24"/>
        </w:rPr>
        <w:t>为本合同必要组件。不可分割</w:t>
      </w:r>
      <w:r w:rsidRPr="00B93E33">
        <w:rPr>
          <w:rFonts w:ascii="Times New Roman" w:eastAsia="方正仿宋_GBK" w:hAnsi="Times New Roman" w:cs="Times New Roman"/>
          <w:b/>
          <w:sz w:val="24"/>
          <w:szCs w:val="24"/>
        </w:rPr>
        <w:lastRenderedPageBreak/>
        <w:t>部分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）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壹式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 xml:space="preserve">  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份，即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：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甲方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 xml:space="preserve"> 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份，乙方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 xml:space="preserve"> 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份。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/>
          <w:sz w:val="24"/>
          <w:szCs w:val="24"/>
        </w:rPr>
        <w:t>3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、本合同应按照中华人民共和国的现行法律进行解释。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甲方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: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 xml:space="preserve"> 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 xml:space="preserve">                                        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乙方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: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地址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: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 xml:space="preserve"> 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 xml:space="preserve">                                        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地址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: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法定代表人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/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负责人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：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 xml:space="preserve"> 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 xml:space="preserve">                          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法定代表人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/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负责人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：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授权委托代理人：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 xml:space="preserve"> 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 xml:space="preserve">                             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授权委托代理人：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电话：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 xml:space="preserve">                                        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电话：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500" w:firstLine="600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开户银行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:</w:t>
      </w:r>
    </w:p>
    <w:p w:rsid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 xml:space="preserve"> 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 xml:space="preserve">                                             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账号：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 w:hint="eastAsia"/>
          <w:sz w:val="24"/>
          <w:szCs w:val="24"/>
        </w:rPr>
      </w:pP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1500" w:firstLine="360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签订日期：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 xml:space="preserve"> 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 xml:space="preserve">  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年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 xml:space="preserve"> 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 xml:space="preserve"> 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月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 xml:space="preserve"> 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 xml:space="preserve"> 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日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500" w:firstLine="6000"/>
        <w:rPr>
          <w:rFonts w:ascii="Times New Roman" w:eastAsia="方正仿宋_GBK" w:hAnsi="Times New Roman" w:cs="Times New Roman"/>
          <w:sz w:val="24"/>
          <w:szCs w:val="24"/>
        </w:rPr>
      </w:pP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注意事项：</w:t>
      </w:r>
      <w:r w:rsidRPr="00B93E33">
        <w:rPr>
          <w:rFonts w:ascii="Times New Roman" w:eastAsia="方正仿宋_GBK" w:hAnsi="Times New Roman" w:cs="Times New Roman"/>
          <w:sz w:val="24"/>
          <w:szCs w:val="24"/>
        </w:rPr>
        <w:t>本合同条款未尽事宜，</w:t>
      </w:r>
      <w:r w:rsidRPr="00B93E33">
        <w:rPr>
          <w:rFonts w:ascii="Times New Roman" w:eastAsia="方正仿宋_GBK" w:hAnsi="Times New Roman" w:cs="Times New Roman" w:hint="eastAsia"/>
          <w:sz w:val="24"/>
          <w:szCs w:val="24"/>
        </w:rPr>
        <w:t>双方以补充合同约定，原则上不能超越和违背采购及补充文件、响应文件及投标有关承诺的范围及内容。</w:t>
      </w:r>
    </w:p>
    <w:p w:rsidR="00B93E33" w:rsidRPr="00B93E33" w:rsidRDefault="00B93E33" w:rsidP="00B93E33">
      <w:pPr>
        <w:adjustRightInd w:val="0"/>
        <w:snapToGrid w:val="0"/>
        <w:spacing w:line="560" w:lineRule="exact"/>
        <w:ind w:firstLineChars="200" w:firstLine="482"/>
        <w:rPr>
          <w:rFonts w:ascii="Times New Roman" w:eastAsia="方正仿宋_GBK" w:hAnsi="Times New Roman" w:cs="Times New Roman"/>
          <w:b/>
          <w:sz w:val="24"/>
          <w:szCs w:val="24"/>
        </w:rPr>
      </w:pPr>
      <w:r w:rsidRPr="00B93E33">
        <w:rPr>
          <w:rFonts w:ascii="Times New Roman" w:eastAsia="方正仿宋_GBK" w:hAnsi="Times New Roman" w:cs="Times New Roman" w:hint="eastAsia"/>
          <w:b/>
          <w:sz w:val="24"/>
          <w:szCs w:val="24"/>
        </w:rPr>
        <w:t>注：</w:t>
      </w:r>
      <w:r w:rsidRPr="00B93E33">
        <w:rPr>
          <w:rFonts w:ascii="Times New Roman" w:eastAsia="方正仿宋_GBK" w:hAnsi="Times New Roman" w:cs="Times New Roman"/>
          <w:b/>
          <w:sz w:val="24"/>
          <w:szCs w:val="24"/>
        </w:rPr>
        <w:t>本合同为参者范本，采购人可根据项目具体情况与成交供应商协商拟定。</w:t>
      </w:r>
    </w:p>
    <w:p w:rsidR="000B43B8" w:rsidRDefault="00B93E33" w:rsidP="00B93E33">
      <w:r w:rsidRPr="00B93E33">
        <w:rPr>
          <w:rFonts w:ascii="Times New Roman" w:eastAsia="方正仿宋_GBK" w:hAnsi="Times New Roman" w:cs="Times New Roman" w:hint="eastAsia"/>
          <w:b/>
          <w:sz w:val="24"/>
          <w:szCs w:val="24"/>
        </w:rPr>
        <w:t>若有修改或新增条款以采购人与成交供应商协商签订的合同为准。</w:t>
      </w:r>
    </w:p>
    <w:sectPr w:rsidR="000B4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33"/>
    <w:rsid w:val="000B43B8"/>
    <w:rsid w:val="001B04B6"/>
    <w:rsid w:val="00203626"/>
    <w:rsid w:val="004B7588"/>
    <w:rsid w:val="00B732C0"/>
    <w:rsid w:val="00B93E33"/>
    <w:rsid w:val="00C21CA1"/>
    <w:rsid w:val="00D64F28"/>
    <w:rsid w:val="00E24161"/>
    <w:rsid w:val="00F325C5"/>
    <w:rsid w:val="00F767E2"/>
    <w:rsid w:val="00F844DA"/>
    <w:rsid w:val="00FC4DD6"/>
    <w:rsid w:val="00FE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45E90"/>
  <w15:chartTrackingRefBased/>
  <w15:docId w15:val="{9C8F3DE1-EB43-419A-8B8B-CB585CFE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 Lihong</dc:creator>
  <cp:keywords/>
  <dc:description/>
  <cp:lastModifiedBy>Xian Lihong</cp:lastModifiedBy>
  <cp:revision>11</cp:revision>
  <dcterms:created xsi:type="dcterms:W3CDTF">2024-10-10T07:25:00Z</dcterms:created>
  <dcterms:modified xsi:type="dcterms:W3CDTF">2024-10-10T07:28:00Z</dcterms:modified>
</cp:coreProperties>
</file>