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138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 w14:paraId="431D9A3F"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</w:rPr>
      </w:pPr>
    </w:p>
    <w:p w14:paraId="14E7C3EB"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询价清单</w:t>
      </w:r>
    </w:p>
    <w:p w14:paraId="4C296AB5"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365"/>
        <w:gridCol w:w="1623"/>
        <w:gridCol w:w="1941"/>
      </w:tblGrid>
      <w:tr w14:paraId="6FDB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6621F2B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365" w:type="dxa"/>
          </w:tcPr>
          <w:p w14:paraId="56D004D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23" w:type="dxa"/>
          </w:tcPr>
          <w:p w14:paraId="47BA11F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941" w:type="dxa"/>
          </w:tcPr>
          <w:p w14:paraId="7A57FB2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2AD7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3789174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8365" w:type="dxa"/>
          </w:tcPr>
          <w:p w14:paraId="1F745205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lang w:val="en-US" w:eastAsia="zh-CN"/>
              </w:rPr>
              <w:t>品牌策划</w:t>
            </w:r>
          </w:p>
        </w:tc>
        <w:tc>
          <w:tcPr>
            <w:tcW w:w="1623" w:type="dxa"/>
          </w:tcPr>
          <w:p w14:paraId="433F9B5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41" w:type="dxa"/>
          </w:tcPr>
          <w:p w14:paraId="543E3A85"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D70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716F0D2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8365" w:type="dxa"/>
          </w:tcPr>
          <w:p w14:paraId="5F8CB9F2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lang w:val="en-US" w:eastAsia="zh-CN"/>
              </w:rPr>
              <w:t>品牌形象设计方案</w:t>
            </w:r>
          </w:p>
        </w:tc>
        <w:tc>
          <w:tcPr>
            <w:tcW w:w="1623" w:type="dxa"/>
          </w:tcPr>
          <w:p w14:paraId="0CE9989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41" w:type="dxa"/>
          </w:tcPr>
          <w:p w14:paraId="1B59D599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32E2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11FE4B6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8365" w:type="dxa"/>
          </w:tcPr>
          <w:p w14:paraId="382CE8B1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产品样品</w:t>
            </w:r>
          </w:p>
        </w:tc>
        <w:tc>
          <w:tcPr>
            <w:tcW w:w="1623" w:type="dxa"/>
          </w:tcPr>
          <w:p w14:paraId="25CD9E1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41" w:type="dxa"/>
          </w:tcPr>
          <w:p w14:paraId="53D490B6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498E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23A0E30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8365" w:type="dxa"/>
          </w:tcPr>
          <w:p w14:paraId="6D3C991E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生产规范辅导方案</w:t>
            </w:r>
          </w:p>
        </w:tc>
        <w:tc>
          <w:tcPr>
            <w:tcW w:w="1623" w:type="dxa"/>
          </w:tcPr>
          <w:p w14:paraId="5CDC884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41" w:type="dxa"/>
          </w:tcPr>
          <w:p w14:paraId="6E0EB023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  <w:tr w14:paraId="50EF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 w14:paraId="4AF30CC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8365" w:type="dxa"/>
          </w:tcPr>
          <w:p w14:paraId="69FA7ACF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b w:val="0"/>
                <w:bCs/>
                <w:sz w:val="32"/>
                <w:szCs w:val="32"/>
                <w:lang w:val="en-US" w:eastAsia="zh-CN"/>
              </w:rPr>
              <w:t>品牌建设、生产规范执行及技术指导</w:t>
            </w:r>
          </w:p>
        </w:tc>
        <w:tc>
          <w:tcPr>
            <w:tcW w:w="1623" w:type="dxa"/>
          </w:tcPr>
          <w:p w14:paraId="73B38BC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180天</w:t>
            </w:r>
          </w:p>
        </w:tc>
        <w:tc>
          <w:tcPr>
            <w:tcW w:w="1941" w:type="dxa"/>
          </w:tcPr>
          <w:p w14:paraId="5033FBD1"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</w:tr>
    </w:tbl>
    <w:p w14:paraId="44812825">
      <w:pPr>
        <w:pStyle w:val="2"/>
        <w:rPr>
          <w:rFonts w:hint="default" w:ascii="Times New Roman" w:hAnsi="Times New Roman" w:cs="Times New Roman"/>
        </w:rPr>
      </w:pPr>
    </w:p>
    <w:p w14:paraId="43F46BA4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2E01FB-B223-45B3-B88A-2E6EB8CF3DB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4E7067-3B8F-487C-9563-D0E2C16DEB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2E260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8E06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8E06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02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2024-12-17T09:40:59Z</dcterms:created>
  <dc:creator>lenovo</dc:creator>
  <cp:lastModifiedBy>陈洪萱</cp:lastModifiedBy>
  <dcterms:modified xsi:type="dcterms:W3CDTF">2024-12-17T09:41:25Z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29DC7981E6154CFD8E4B304A1AA2A5EB_12</vt:lpwstr>
  </property>
</Properties>
</file>