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项目名称：重庆市松材线虫病疫区马尾松林改培试点项目</w:t>
      </w:r>
      <w:r>
        <w:rPr>
          <w:rFonts w:hint="eastAsia" w:ascii="方正仿宋_GBK" w:hAnsi="方正仿宋_GBK" w:eastAsia="方正仿宋_GBK" w:cs="方正仿宋_GBK"/>
          <w:b/>
          <w:sz w:val="28"/>
          <w:szCs w:val="28"/>
          <w:lang w:val="en-US" w:eastAsia="zh-CN"/>
        </w:rPr>
        <w:t xml:space="preserve">   </w:t>
      </w:r>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5000"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w:t>
            </w:r>
            <w:bookmarkStart w:id="3" w:name="_GoBack"/>
            <w:bookmarkEnd w:id="3"/>
            <w:r>
              <w:rPr>
                <w:rFonts w:hint="eastAsia" w:ascii="方正仿宋_GBK" w:hAnsi="方正仿宋_GBK" w:eastAsia="方正仿宋_GBK" w:cs="方正仿宋_GBK"/>
                <w:b/>
                <w:bCs/>
                <w:color w:val="000000"/>
                <w:kern w:val="0"/>
                <w:sz w:val="28"/>
                <w:szCs w:val="28"/>
                <w:lang w:bidi="ar"/>
              </w:rPr>
              <w:t>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8604D08">
            <w:pPr>
              <w:widowControl/>
              <w:ind w:firstLine="0" w:firstLineChars="0"/>
              <w:jc w:val="center"/>
              <w:rPr>
                <w:rFonts w:hint="default" w:ascii="方正仿宋_GBK" w:hAnsi="方正仿宋_GBK" w:eastAsia="方正仿宋_GBK" w:cs="方正仿宋_GBK"/>
                <w:b/>
                <w:bCs/>
                <w:color w:val="000000"/>
                <w:kern w:val="0"/>
                <w:sz w:val="28"/>
                <w:szCs w:val="28"/>
                <w:lang w:val="en-US" w:eastAsia="zh-CN" w:bidi="ar"/>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4167CE4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r w14:paraId="3F1F45B3">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70F3B2E5">
            <w:pPr>
              <w:ind w:firstLine="480"/>
              <w:rPr>
                <w:rFonts w:hint="eastAsia" w:ascii="方正仿宋_GBK" w:hAnsi="方正仿宋_GBK" w:eastAsia="方正仿宋_GBK" w:cs="方正仿宋_GBK"/>
                <w:color w:val="000000"/>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08EA9E8">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41916956">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629A065">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31E77F">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630A94AE">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BD12E4A">
            <w:pPr>
              <w:widowControl/>
              <w:ind w:firstLine="0" w:firstLineChars="0"/>
              <w:jc w:val="center"/>
              <w:rPr>
                <w:rFonts w:hint="eastAsia" w:ascii="方正仿宋_GBK" w:hAnsi="方正仿宋_GBK" w:eastAsia="方正仿宋_GBK" w:cs="方正仿宋_GBK"/>
                <w:color w:val="000000"/>
                <w:sz w:val="28"/>
                <w:szCs w:val="28"/>
              </w:rPr>
            </w:pPr>
          </w:p>
        </w:tc>
      </w:tr>
      <w:tr w14:paraId="681F279E">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FFFC5E6">
            <w:pPr>
              <w:ind w:firstLine="480"/>
              <w:rPr>
                <w:rFonts w:hint="eastAsia" w:ascii="方正仿宋_GBK" w:hAnsi="方正仿宋_GBK" w:eastAsia="方正仿宋_GBK" w:cs="方正仿宋_GBK"/>
                <w:color w:val="000000"/>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E82901D">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1D4B2E4E">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391698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1FDA842">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5531E162">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211CFC2F">
            <w:pPr>
              <w:widowControl/>
              <w:ind w:firstLine="0" w:firstLineChars="0"/>
              <w:jc w:val="center"/>
              <w:rPr>
                <w:rFonts w:hint="eastAsia" w:ascii="方正仿宋_GBK" w:hAnsi="方正仿宋_GBK" w:eastAsia="方正仿宋_GBK" w:cs="方正仿宋_GBK"/>
                <w:color w:val="000000"/>
                <w:sz w:val="28"/>
                <w:szCs w:val="28"/>
              </w:rPr>
            </w:pPr>
          </w:p>
        </w:tc>
      </w:tr>
      <w:tr w14:paraId="4B09CB51">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62821B8">
            <w:pPr>
              <w:ind w:firstLine="480"/>
              <w:rPr>
                <w:rFonts w:hint="eastAsia" w:ascii="方正仿宋_GBK" w:hAnsi="方正仿宋_GBK" w:eastAsia="方正仿宋_GBK" w:cs="方正仿宋_GBK"/>
                <w:color w:val="000000"/>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E40373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AF58569">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481F500">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644863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4C8BC982">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0852DF63">
            <w:pPr>
              <w:widowControl/>
              <w:ind w:firstLine="0" w:firstLineChars="0"/>
              <w:jc w:val="center"/>
              <w:rPr>
                <w:rFonts w:hint="eastAsia" w:ascii="方正仿宋_GBK" w:hAnsi="方正仿宋_GBK" w:eastAsia="方正仿宋_GBK" w:cs="方正仿宋_GBK"/>
                <w:color w:val="000000"/>
                <w:sz w:val="28"/>
                <w:szCs w:val="28"/>
              </w:rPr>
            </w:pPr>
          </w:p>
        </w:tc>
      </w:tr>
      <w:tr w14:paraId="428F9AD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3A6D24AC">
            <w:pPr>
              <w:ind w:firstLine="480"/>
              <w:rPr>
                <w:rFonts w:hint="eastAsia" w:ascii="方正仿宋_GBK" w:hAnsi="方正仿宋_GBK" w:eastAsia="方正仿宋_GBK" w:cs="方正仿宋_GBK"/>
                <w:color w:val="000000"/>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177207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23BA400D">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BBFCF23">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15030B3">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61A67180">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242A1467">
            <w:pPr>
              <w:widowControl/>
              <w:ind w:firstLine="0" w:firstLineChars="0"/>
              <w:jc w:val="center"/>
              <w:rPr>
                <w:rFonts w:hint="eastAsia" w:ascii="方正仿宋_GBK" w:hAnsi="方正仿宋_GBK" w:eastAsia="方正仿宋_GBK" w:cs="方正仿宋_GBK"/>
                <w:color w:val="000000"/>
                <w:sz w:val="28"/>
                <w:szCs w:val="28"/>
              </w:rPr>
            </w:pPr>
          </w:p>
        </w:tc>
      </w:tr>
    </w:tbl>
    <w:p w14:paraId="041F2903">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888363"/>
      <w:bookmarkStart w:id="1" w:name="_Toc313008359"/>
      <w:bookmarkStart w:id="2" w:name="_Toc342913422"/>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项目名称：XXX项目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 w:val="467E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887</Words>
  <Characters>892</Characters>
  <Lines>0</Lines>
  <Paragraphs>0</Paragraphs>
  <TotalTime>0</TotalTime>
  <ScaleCrop>false</ScaleCrop>
  <LinksUpToDate>false</LinksUpToDate>
  <CharactersWithSpaces>1618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吴高松</dc:creator>
  <cp:lastModifiedBy>Mirlyn</cp:lastModifiedBy>
  <dcterms:modified xsi:type="dcterms:W3CDTF">2026-07-21T06:35:35Z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D2B29830E6C14221B24EC38E35EFE3AC_11</vt:lpwstr>
  </property>
  <property fmtid="{D5CDD505-2E9C-101B-9397-08002B2CF9AE}" pid="4" name="KSOTemplateDocerSaveRecord">
    <vt:lpwstr>eyJoZGlkIjoiOThiYjkzZjZmODIxMmU3OTQzMDBmOTNmOTliZDY5MmYiLCJ1c2VySWQiOiIyNTAwNTk2MDUifQ==</vt:lpwstr>
  </property>
</Properties>
</file>